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D6" w:rsidRDefault="006D6ED6" w:rsidP="006D6ED6">
      <w:pPr>
        <w:ind w:left="-851"/>
      </w:pPr>
      <w:r>
        <w:rPr>
          <w:noProof/>
        </w:rPr>
        <w:drawing>
          <wp:inline distT="0" distB="0" distL="0" distR="0">
            <wp:extent cx="6519706" cy="8974183"/>
            <wp:effectExtent l="19050" t="0" r="0" b="0"/>
            <wp:docPr id="1" name="Рисунок 1" descr="C:\Users\user\Pictures\2023-11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15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84" cy="898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301E5" w:rsidTr="00B301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301E5" w:rsidRDefault="00B301E5" w:rsidP="008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B301E5" w:rsidRDefault="00B301E5" w:rsidP="008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МБДОУ</w:t>
            </w:r>
          </w:p>
          <w:p w:rsidR="00B301E5" w:rsidRDefault="00B301E5" w:rsidP="008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№2»</w:t>
            </w:r>
          </w:p>
          <w:p w:rsidR="00B301E5" w:rsidRDefault="00B301E5" w:rsidP="008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27.01.2023г.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01E5" w:rsidRDefault="00B301E5" w:rsidP="00B301E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301E5" w:rsidRDefault="00B301E5" w:rsidP="00B301E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B301E5" w:rsidRDefault="00B301E5" w:rsidP="00B301E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№2»</w:t>
            </w:r>
          </w:p>
          <w:p w:rsidR="00B301E5" w:rsidRDefault="00B301E5" w:rsidP="00B301E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Попова С.Д.</w:t>
            </w:r>
          </w:p>
          <w:p w:rsidR="00B301E5" w:rsidRPr="00B301E5" w:rsidRDefault="00B301E5" w:rsidP="00B301E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362" w:rsidRDefault="00576362" w:rsidP="0084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76362" w:rsidRDefault="00576362" w:rsidP="00576362">
      <w:pPr>
        <w:rPr>
          <w:rFonts w:ascii="Times New Roman" w:hAnsi="Times New Roman" w:cs="Times New Roman"/>
          <w:sz w:val="24"/>
          <w:szCs w:val="24"/>
        </w:rPr>
      </w:pPr>
    </w:p>
    <w:p w:rsidR="0084200B" w:rsidRDefault="0084200B">
      <w:pPr>
        <w:rPr>
          <w:rFonts w:ascii="Times New Roman" w:hAnsi="Times New Roman" w:cs="Times New Roman"/>
          <w:b/>
          <w:sz w:val="28"/>
          <w:szCs w:val="28"/>
        </w:rPr>
      </w:pPr>
    </w:p>
    <w:p w:rsidR="00B301E5" w:rsidRDefault="00B301E5">
      <w:pPr>
        <w:rPr>
          <w:rFonts w:ascii="Times New Roman" w:hAnsi="Times New Roman" w:cs="Times New Roman"/>
          <w:b/>
          <w:sz w:val="28"/>
          <w:szCs w:val="28"/>
        </w:rPr>
      </w:pPr>
    </w:p>
    <w:p w:rsidR="00B301E5" w:rsidRDefault="00B301E5">
      <w:pPr>
        <w:rPr>
          <w:rFonts w:ascii="Times New Roman" w:hAnsi="Times New Roman" w:cs="Times New Roman"/>
          <w:b/>
          <w:sz w:val="28"/>
          <w:szCs w:val="28"/>
        </w:rPr>
      </w:pPr>
    </w:p>
    <w:p w:rsidR="00B301E5" w:rsidRDefault="00B301E5">
      <w:pPr>
        <w:rPr>
          <w:rFonts w:ascii="Times New Roman" w:hAnsi="Times New Roman" w:cs="Times New Roman"/>
          <w:b/>
          <w:sz w:val="28"/>
          <w:szCs w:val="28"/>
        </w:rPr>
      </w:pP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 СОВЕТЕ </w:t>
      </w: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муниципального бюджетного дошкольного образовательного учреждения</w:t>
      </w: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«Детский сад №2»</w:t>
      </w: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01E5" w:rsidRPr="00B301E5" w:rsidRDefault="00B301E5" w:rsidP="00B30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6362" w:rsidRDefault="00576362">
      <w:pPr>
        <w:rPr>
          <w:rFonts w:ascii="Times New Roman" w:hAnsi="Times New Roman" w:cs="Times New Roman"/>
          <w:b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1.1. Настоящее положение регламентирует деятельность совета муниципального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6362">
        <w:rPr>
          <w:rFonts w:ascii="Times New Roman" w:hAnsi="Times New Roman" w:cs="Times New Roman"/>
          <w:sz w:val="28"/>
          <w:szCs w:val="28"/>
        </w:rPr>
        <w:t>» (далее – Детский сад) и разработано в соответствии с Федеральным законом от 29 декабря 2012 года № 273-ФЗ «Об образовании в Российской Федерации», Уставом Детского сада.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1.2. Совет Детского сада является постоянно действующим коллегиальным органом управления Детского сада и реализует полномочия, определенные Уставом Детского сада, положением о совете.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t>2. Основные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2.1. Задачи,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362">
        <w:rPr>
          <w:rFonts w:ascii="Times New Roman" w:hAnsi="Times New Roman" w:cs="Times New Roman"/>
          <w:sz w:val="28"/>
          <w:szCs w:val="28"/>
        </w:rPr>
        <w:t xml:space="preserve"> решает совет: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определя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576362"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Детского сада;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контролир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576362">
        <w:rPr>
          <w:rFonts w:ascii="Times New Roman" w:hAnsi="Times New Roman" w:cs="Times New Roman"/>
          <w:sz w:val="28"/>
          <w:szCs w:val="28"/>
        </w:rPr>
        <w:t xml:space="preserve">соблюдение нормативных требований к условиям образовательного процесса в Детском саду;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контролир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576362">
        <w:rPr>
          <w:rFonts w:ascii="Times New Roman" w:hAnsi="Times New Roman" w:cs="Times New Roman"/>
          <w:sz w:val="28"/>
          <w:szCs w:val="28"/>
        </w:rPr>
        <w:t xml:space="preserve"> целевое расходование финансовых средств Детского сада;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развива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76362">
        <w:rPr>
          <w:rFonts w:ascii="Times New Roman" w:hAnsi="Times New Roman" w:cs="Times New Roman"/>
          <w:sz w:val="28"/>
          <w:szCs w:val="28"/>
        </w:rPr>
        <w:t xml:space="preserve"> взаимодействие Детского сада с социальными партнерами;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участв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576362">
        <w:rPr>
          <w:rFonts w:ascii="Times New Roman" w:hAnsi="Times New Roman" w:cs="Times New Roman"/>
          <w:sz w:val="28"/>
          <w:szCs w:val="28"/>
        </w:rPr>
        <w:t xml:space="preserve"> в рассмотрении конфликтных ситуаций между участниками образовательного процесса в случаях, когда это необходимо.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2.2. Совет реализует право на самостоятельность Детского сада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2.3. Совет обеспечивает государственно-общественный характер управления Детского сада.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</w:t>
      </w:r>
      <w:r w:rsidRPr="00576362">
        <w:rPr>
          <w:rFonts w:ascii="Times New Roman" w:hAnsi="Times New Roman" w:cs="Times New Roman"/>
          <w:b/>
          <w:sz w:val="28"/>
          <w:szCs w:val="28"/>
        </w:rPr>
        <w:t>3.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3.1. Функции совета: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определяет перспективные направления деятельности и развития Детского сада, рассматривает, обсуждает и рекомендует к утверждению основную общеобразовательную программу, программу развития, проект годового плана;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участвует в подготовке и согласовывает отчет о деятельности Детского сада для опубликования его на официальном сайте;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lastRenderedPageBreak/>
        <w:t xml:space="preserve"> - согласовывает локальные акты в рамках своей компетенции;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рассматривает вопросы по повышению эффективности </w:t>
      </w:r>
      <w:proofErr w:type="spellStart"/>
      <w:r w:rsidRPr="00576362">
        <w:rPr>
          <w:rFonts w:ascii="Times New Roman" w:hAnsi="Times New Roman" w:cs="Times New Roman"/>
          <w:sz w:val="28"/>
          <w:szCs w:val="28"/>
        </w:rPr>
        <w:t>финансовоэкономической</w:t>
      </w:r>
      <w:proofErr w:type="spellEnd"/>
      <w:r w:rsidRPr="00576362">
        <w:rPr>
          <w:rFonts w:ascii="Times New Roman" w:hAnsi="Times New Roman" w:cs="Times New Roman"/>
          <w:sz w:val="28"/>
          <w:szCs w:val="28"/>
        </w:rPr>
        <w:t xml:space="preserve"> деятельности Детского сада; </w:t>
      </w:r>
    </w:p>
    <w:p w:rsidR="00576362" w:rsidRDefault="00C3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</w:t>
      </w:r>
      <w:r w:rsidR="00576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362" w:rsidRPr="00576362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proofErr w:type="gramStart"/>
      <w:r w:rsidR="00576362"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576362" w:rsidRPr="00576362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576362">
        <w:rPr>
          <w:rFonts w:ascii="Times New Roman" w:hAnsi="Times New Roman" w:cs="Times New Roman"/>
          <w:sz w:val="28"/>
          <w:szCs w:val="28"/>
        </w:rPr>
        <w:t>,</w:t>
      </w:r>
      <w:r w:rsidR="00576362" w:rsidRPr="00576362">
        <w:rPr>
          <w:rFonts w:ascii="Times New Roman" w:hAnsi="Times New Roman" w:cs="Times New Roman"/>
          <w:sz w:val="28"/>
          <w:szCs w:val="28"/>
        </w:rPr>
        <w:t xml:space="preserve"> план финансово-хозяйственной деятельности по оказанию платных образовательных услуг</w:t>
      </w:r>
      <w:r w:rsidR="00576362">
        <w:rPr>
          <w:rFonts w:ascii="Times New Roman" w:hAnsi="Times New Roman" w:cs="Times New Roman"/>
          <w:sz w:val="28"/>
          <w:szCs w:val="28"/>
        </w:rPr>
        <w:t>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совместно с педагогическим советом Детского сада создает условия для педагогического образования родителей (законных представителей);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при необходимости рассматривает и обсуждает вопросы работы с  родителями (законными представителями) воспитанников, решения родительского комитета Детского сада;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заслушивает отчѐты о работе отдельных педагогов, отчѐты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 и старшего воспитателя по вопросам, относящимся к компетенции совета Детского сада;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в рамках действующего законодательства принимает необходимые меры, ограждающие педагогических работников, руководство Детского сада от необоснованного вмешательства в их профессиональную деятельность, а также любых попыток ограничения их прав;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 - контролирует соблюдение прав, свобод, обязанностей участников образовательного процесса; 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- вносит предложения по совершенствованию работы руководства Детского сада; 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- принимает решения по другим важнейшим вопросам деятельности Детского сада, не отнесѐнным к исключительной компетенции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 или Учредителя в соответствии с Уставом и договором между Детским садом и Учредителем.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</w:t>
      </w:r>
      <w:r w:rsidRPr="00576362">
        <w:rPr>
          <w:rFonts w:ascii="Times New Roman" w:hAnsi="Times New Roman" w:cs="Times New Roman"/>
          <w:b/>
          <w:sz w:val="28"/>
          <w:szCs w:val="28"/>
        </w:rPr>
        <w:t>4.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4.1. Совет имеет право: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приглашать на заседания совета любых работников Детского сада для получения разъяснений, консультаций, заслушивания отчетов по вопросам, входящим в компетенцию совета;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запрашивать и получать у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 и (или) Учредителя информацию, необходимую для осуществления функций совета, в том числе, в порядке контроля реализации решений совета;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 xml:space="preserve">- требовать по инициативе 1/3 своих членов обсуждения вне плана любого вопроса, касающегося деятельности Детского сада; 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>- рекомендовать заведующему на утверждение планы мероприятий по совершенствованию работы Детского сада;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 - направлять своих членов для участия в обсуждении вопросов о совершенствовании организации образовательного процесса в Детском саду на заседания других коллегиальных органов управления Детского сада.</w:t>
      </w:r>
      <w:proofErr w:type="gramEnd"/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4.2. Совет Детского сада может согласовывать: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изменения и дополнения Правил внутреннего распорядка и режима работы работников Детского сада;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 - ежегодный отчет о деятельности Детского сада для опубликования его в средствах массовой информации, на официальном сайте Детского сада.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t xml:space="preserve"> 5. Организация управления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5.1. Совет Детского сада состоит из родителей (законных представителей) воспитанников и педагогических работников Детского сада. Представители с правом решающего голоса избираются в совет Детского сада открытым голосованием: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на родительском собрании Детского сада - представители родителей (2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6362">
        <w:rPr>
          <w:rFonts w:ascii="Times New Roman" w:hAnsi="Times New Roman" w:cs="Times New Roman"/>
          <w:sz w:val="28"/>
          <w:szCs w:val="28"/>
        </w:rPr>
        <w:t xml:space="preserve"> 4 человека);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на педагогическом совете работников Детского сада – представители от педагогического коллектива (2 человека).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 является членом совета Детского сада, но не может быть избран его председателем.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Члены совета Детского сада выполняют свои обязанности на общественных началах.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5.2. Из состава членов совета Детского сада избирается председатель и секретарь, которые выполняют свои обязанности на общественных началах. Председатель руководит работой совета Детского сада, проводит заседания и подписывает решения.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5.3. На заседание совета могут быть приглашены представители учредителя, общественных организаций, органов муниципального и государственного управления, председатели других коллегиальных органов управления Детского сада. Лица, приглашенные на заседание совета Детского сада, пользуются правом совещательного голоса, могут вносить предложения и </w:t>
      </w:r>
      <w:r w:rsidRPr="00576362">
        <w:rPr>
          <w:rFonts w:ascii="Times New Roman" w:hAnsi="Times New Roman" w:cs="Times New Roman"/>
          <w:sz w:val="28"/>
          <w:szCs w:val="28"/>
        </w:rPr>
        <w:lastRenderedPageBreak/>
        <w:t>заявления, участвовать в обсуждении вопросов, находящихся в их компетенции.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5.4. Председатель совета: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организует деятельность совета;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информирует членов совета о предстоящем заседании;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организует подготовку и проведение заседания;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контролирует выполнение решений.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5.5. Совет Детского сада избирается на два года. Допускается проведение дополнительных выборов по мере необходимости.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5.6. Совет Детского сада собирается по мере необходимости, но не реже одного раза в месяц. Совет Детского сада может собираться по инициативе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сада, общего собрания работников Детского сада, педагогического совета Детского сада, решения родительского собрания.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5.7.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Решение совета Детского сада является правомочным, если все члены совета Детского сада извещены о времени и месте его проведения и на заседании присутствует не менее 2/3 его состава, и если за принятие решения проголосовало не менее 2/3 присутствовавших, среди которых были представлены две категории членов совета Детского сада.</w:t>
      </w:r>
      <w:proofErr w:type="gramEnd"/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5.8. Решения совета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для всех членов совета Детского сада.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t>6. Взаимодействие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6.1. Совет Детского сада организует взаимодействие с другими коллегиальными органами управления Детского сада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участие представителей совета Детского сада в заседаниях педагогического совета, родительского комитета Детского сада;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представление на ознакомление педагогическому совету и родительскому комитету Детского сада материалов, готовящихся к обсуждению и принятию на заседании совета Детского сада;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lastRenderedPageBreak/>
        <w:t xml:space="preserve">- внесение предложений и дополнений по вопросам, рассматриваемым на заседаниях педагогического совета и родительского комитета Детского сада. </w:t>
      </w:r>
      <w:r w:rsidRPr="00576362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7.1. Совет Детского сада несет ответственность за выполнение, выполнение не в полном объеме или невыполнение закрепленных за ним задач и функций.</w:t>
      </w:r>
    </w:p>
    <w:p w:rsidR="00576362" w:rsidRDefault="00576362">
      <w:pPr>
        <w:rPr>
          <w:rFonts w:ascii="Times New Roman" w:hAnsi="Times New Roman" w:cs="Times New Roman"/>
          <w:b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t xml:space="preserve"> 8. Делопроизводство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8.1. Секретарь осуществляет делопроизводство совета Детского сада.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8.2. Заседания совета Детского сада оформляются протоколом.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8.3. Протоколы подписываются председателем и секретарем совета. </w:t>
      </w:r>
    </w:p>
    <w:p w:rsidR="00D75E59" w:rsidRP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8.4. Книга протоколов совета хранится в делах Детского сада не менее 5 лет.</w:t>
      </w:r>
    </w:p>
    <w:sectPr w:rsidR="00D75E59" w:rsidRPr="00576362" w:rsidSect="00A1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576362"/>
    <w:rsid w:val="004350DA"/>
    <w:rsid w:val="00553549"/>
    <w:rsid w:val="00576362"/>
    <w:rsid w:val="006D6ED6"/>
    <w:rsid w:val="0084200B"/>
    <w:rsid w:val="00A13B46"/>
    <w:rsid w:val="00B301E5"/>
    <w:rsid w:val="00C34B77"/>
    <w:rsid w:val="00C81DCA"/>
    <w:rsid w:val="00D7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0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0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2023-11-14T06:38:00Z</cp:lastPrinted>
  <dcterms:created xsi:type="dcterms:W3CDTF">2020-04-06T17:27:00Z</dcterms:created>
  <dcterms:modified xsi:type="dcterms:W3CDTF">2023-11-15T08:15:00Z</dcterms:modified>
</cp:coreProperties>
</file>