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4" w:rsidRDefault="004A6018" w:rsidP="007A147A">
      <w:pPr>
        <w:pStyle w:val="1"/>
        <w:tabs>
          <w:tab w:val="clear" w:pos="1134"/>
        </w:tabs>
        <w:spacing w:before="120"/>
        <w:rPr>
          <w:rStyle w:val="FontStyle17"/>
          <w:rFonts w:ascii="Times New Roman" w:hAnsi="Times New Roman" w:cs="Times New Roman"/>
          <w:color w:val="auto"/>
          <w:sz w:val="24"/>
          <w:szCs w:val="24"/>
        </w:rPr>
      </w:pPr>
      <w:r w:rsidRPr="00DD0440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="00A95EE4">
        <w:rPr>
          <w:b w:val="0"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Pictures\2020-03-27 внут расп\внут рас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3-27 внут расп\внут рас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440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="00A95EE4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:rsidR="00A95EE4" w:rsidRDefault="00A95EE4" w:rsidP="007A147A">
      <w:pPr>
        <w:pStyle w:val="1"/>
        <w:tabs>
          <w:tab w:val="clear" w:pos="1134"/>
        </w:tabs>
        <w:spacing w:before="120"/>
        <w:rPr>
          <w:rStyle w:val="FontStyle17"/>
          <w:rFonts w:ascii="Times New Roman" w:hAnsi="Times New Roman" w:cs="Times New Roman"/>
          <w:color w:val="auto"/>
          <w:sz w:val="24"/>
          <w:szCs w:val="24"/>
        </w:rPr>
      </w:pPr>
    </w:p>
    <w:p w:rsidR="007A147A" w:rsidRPr="00A95EE4" w:rsidRDefault="007A147A" w:rsidP="007A147A">
      <w:pPr>
        <w:pStyle w:val="1"/>
        <w:tabs>
          <w:tab w:val="clear" w:pos="1134"/>
        </w:tabs>
        <w:spacing w:before="120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A95EE4">
        <w:rPr>
          <w:rStyle w:val="FontStyle17"/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</w:p>
    <w:p w:rsidR="007A147A" w:rsidRPr="00A95EE4" w:rsidRDefault="007A147A" w:rsidP="007A147A">
      <w:pPr>
        <w:pStyle w:val="11"/>
        <w:tabs>
          <w:tab w:val="clear" w:pos="142"/>
          <w:tab w:val="clear" w:pos="1134"/>
          <w:tab w:val="left" w:pos="0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(далее – Правила) устанавливают взаимные права и обязанности работодателя - муниципального бюджетного дошкольного образовательного учреждения «Де</w:t>
      </w:r>
      <w:r w:rsidR="004A6018" w:rsidRPr="00A95EE4">
        <w:rPr>
          <w:rStyle w:val="FontStyle21"/>
          <w:rFonts w:ascii="Times New Roman" w:hAnsi="Times New Roman" w:cs="Times New Roman"/>
          <w:sz w:val="28"/>
          <w:szCs w:val="28"/>
        </w:rPr>
        <w:t>тский сад №2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» (далее Детский сад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) и работников, ответственность за их соблюдение и исполнение.</w:t>
      </w:r>
    </w:p>
    <w:p w:rsidR="007A147A" w:rsidRPr="00A95EE4" w:rsidRDefault="007A147A" w:rsidP="007A147A">
      <w:pPr>
        <w:pStyle w:val="Style8"/>
        <w:widowControl/>
        <w:spacing w:line="276" w:lineRule="auto"/>
        <w:ind w:right="132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7A147A" w:rsidRPr="00A95EE4" w:rsidRDefault="007A147A" w:rsidP="007A147A">
      <w:pPr>
        <w:pStyle w:val="1"/>
        <w:tabs>
          <w:tab w:val="clear" w:pos="1134"/>
        </w:tabs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95EE4">
        <w:rPr>
          <w:rStyle w:val="FontStyle17"/>
          <w:rFonts w:ascii="Times New Roman" w:hAnsi="Times New Roman" w:cs="Times New Roman"/>
          <w:b/>
          <w:sz w:val="28"/>
          <w:szCs w:val="28"/>
        </w:rPr>
        <w:t>2. Порядок приема, перевода и увольнения работников</w:t>
      </w:r>
    </w:p>
    <w:p w:rsidR="007A147A" w:rsidRPr="00A95EE4" w:rsidRDefault="005858AB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2.1.Работники Детского сада</w:t>
      </w:r>
      <w:r w:rsidR="007A147A"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 реализуют свое право на труд путем заключения трудового договора.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Сторонами трудового договор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а являются работник и Детский сад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как юридическое лицо – работодатель, представленный </w:t>
      </w:r>
      <w:proofErr w:type="gramStart"/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заве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дующим</w:t>
      </w:r>
      <w:proofErr w:type="gramEnd"/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2.2.Трудовой договор заключается в письменной форме в двух экземплярах, каждый из которых подписывается сторонами; один экземпляр передается работнику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, другой – хранится в Детском саду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ой договор). При этом Детский сад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не вправе требовать заключения срочного трудового договора на определенный срок, если работа носит постоянный характер.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2.4.По соглашению сторон при заключении трудового договора может быть установлен испытательный срок, но не свыше 3 месяцев, а для руководителя, его заместителей и главного бухгалтера </w:t>
      </w:r>
      <w:r w:rsidRPr="00A95EE4">
        <w:rPr>
          <w:rStyle w:val="FontStyle21"/>
          <w:rFonts w:ascii="Times New Roman" w:eastAsia="Arial Unicode MS" w:hAnsi="Times New Roman" w:cs="Times New Roman"/>
          <w:sz w:val="28"/>
          <w:szCs w:val="28"/>
        </w:rPr>
        <w:t>–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не свыше 6 месяцев.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2.5.При заключении трудового договора работник предъявляет:</w:t>
      </w:r>
    </w:p>
    <w:p w:rsidR="007A147A" w:rsidRPr="00A95EE4" w:rsidRDefault="007A147A" w:rsidP="007A147A">
      <w:pPr>
        <w:pStyle w:val="a"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7A147A" w:rsidRPr="00A95EE4" w:rsidRDefault="007A147A" w:rsidP="007A147A">
      <w:pPr>
        <w:pStyle w:val="a"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A147A" w:rsidRPr="00A95EE4" w:rsidRDefault="007A147A" w:rsidP="007A147A">
      <w:pPr>
        <w:pStyle w:val="a"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страховое свидетельство государственного пенсионного страхования и </w:t>
      </w:r>
      <w:r w:rsidRPr="00A95EE4">
        <w:rPr>
          <w:rStyle w:val="FontStyle20"/>
          <w:rFonts w:ascii="Times New Roman" w:hAnsi="Times New Roman" w:cs="Times New Roman"/>
          <w:sz w:val="28"/>
          <w:szCs w:val="28"/>
        </w:rPr>
        <w:t>ИНН;</w:t>
      </w:r>
    </w:p>
    <w:p w:rsidR="007A147A" w:rsidRPr="00A95EE4" w:rsidRDefault="007A147A" w:rsidP="007A147A">
      <w:pPr>
        <w:pStyle w:val="a"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7A147A" w:rsidRPr="00A95EE4" w:rsidRDefault="007A147A" w:rsidP="007A147A">
      <w:pPr>
        <w:pStyle w:val="a"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документы об образовании, о квалификации, или наличии специальных знаний – при поступлении на работу, 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требующую специальных знаний или специальной подготовки; </w:t>
      </w:r>
    </w:p>
    <w:p w:rsidR="007A147A" w:rsidRPr="00A95EE4" w:rsidRDefault="007A147A" w:rsidP="007A147A">
      <w:pPr>
        <w:pStyle w:val="a"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7A147A" w:rsidRPr="00A95EE4" w:rsidRDefault="007A147A" w:rsidP="007A147A">
      <w:pPr>
        <w:pStyle w:val="a"/>
        <w:spacing w:line="276" w:lineRule="auto"/>
        <w:rPr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справка о наличии (отсутствии) судимости.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ахования оформляются Детским садом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2.6.Прием на работу оформляется приказом, который предоставляется работнику под расписку в трехдневный срок со дня фактического начала работы.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2.7. При приеме работника на работу или переводе его в</w:t>
      </w:r>
      <w:r w:rsidRPr="00A95EE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установленном порядке на другую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работу администрация Детского сада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обязана под расписку работника:</w:t>
      </w:r>
    </w:p>
    <w:p w:rsidR="007A147A" w:rsidRPr="00A95EE4" w:rsidRDefault="005858AB" w:rsidP="007A147A">
      <w:pPr>
        <w:pStyle w:val="a"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ознакомить с Уставом Детского сада</w:t>
      </w:r>
      <w:r w:rsidR="007A147A"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и коллективным договором;</w:t>
      </w:r>
    </w:p>
    <w:p w:rsidR="007A147A" w:rsidRPr="00A95EE4" w:rsidRDefault="007A147A" w:rsidP="007A147A">
      <w:pPr>
        <w:pStyle w:val="a"/>
        <w:spacing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7A147A" w:rsidRPr="00A95EE4" w:rsidRDefault="007A147A" w:rsidP="007A147A">
      <w:pPr>
        <w:pStyle w:val="a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проинструктировать по охране труда и технике безопасности,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7A147A" w:rsidRPr="00A95EE4" w:rsidRDefault="007A147A" w:rsidP="007A147A">
      <w:pPr>
        <w:pStyle w:val="a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Работник обязан знать свои трудовые права и обязанности.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2.8.В соответствии с приказом о приеме на работу, администрация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обязана в недельный срок сделать запись в трудовой книжке работника. У </w:t>
      </w:r>
      <w:proofErr w:type="gramStart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по совместительству</w:t>
      </w:r>
      <w:r w:rsidR="00D32AE6" w:rsidRPr="00A95EE4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трудовые книжки ведутся по основному месту работы. </w:t>
      </w:r>
      <w:r w:rsidRPr="00A95EE4">
        <w:rPr>
          <w:rStyle w:val="FontStyle14"/>
          <w:rFonts w:ascii="Times New Roman" w:hAnsi="Times New Roman" w:cs="Times New Roman"/>
          <w:sz w:val="28"/>
          <w:szCs w:val="28"/>
        </w:rPr>
        <w:t xml:space="preserve">С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2.9.На каждого работника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 дело  работника  хранится в образовательном Учреждении   (далее –  </w:t>
      </w:r>
      <w:r w:rsidRPr="00A95EE4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ч</w:t>
      </w:r>
      <w:proofErr w:type="gramEnd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. и  после  увольнения,  до достижения  им   75 лет.</w:t>
      </w:r>
      <w:r w:rsidR="00D32AE6" w:rsidRPr="00A95EE4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О приеме работника в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Детский сад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делается запись в Книге учета личного состава.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2.10. Перевод работника на другую постоянную работу осуществляется с его письменного согласия.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2.11.Работник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2.12.Днем увольнения считается последний день работы. В день увольнения администрация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обязана выдать работнику его трудовую книжку с внесенной в нее и заверенной печатью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7A147A" w:rsidRPr="00A95EE4" w:rsidRDefault="007A147A" w:rsidP="007A147A">
      <w:pPr>
        <w:pStyle w:val="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32AE6" w:rsidRPr="00A95EE4" w:rsidRDefault="00D32AE6" w:rsidP="007A147A">
      <w:pPr>
        <w:pStyle w:val="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32AE6" w:rsidRPr="00A95EE4" w:rsidRDefault="00D32AE6" w:rsidP="007A147A">
      <w:pPr>
        <w:pStyle w:val="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C20B5" w:rsidRPr="00A95EE4" w:rsidRDefault="002C20B5" w:rsidP="007A147A">
      <w:pPr>
        <w:pStyle w:val="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C20B5" w:rsidRPr="00A95EE4" w:rsidRDefault="002C20B5" w:rsidP="007A147A">
      <w:pPr>
        <w:pStyle w:val="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A147A" w:rsidRPr="00A95EE4" w:rsidRDefault="007A147A" w:rsidP="007A147A">
      <w:pPr>
        <w:pStyle w:val="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3. Основные права и обязанности работников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3.1.Работник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права и </w:t>
      </w:r>
      <w:proofErr w:type="gramStart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3.2.Работник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proofErr w:type="gramEnd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3.2.1.предоставление ему 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работы,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обусловленной трудовым договором;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3.2.2.рабочее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3.2.3. своевременную и в полном объеме выплату заработной платы;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3.2.4.отдых установленной продолжительности;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3.2.5.поную и достоверную информацию об условиях труда и требованиях охраны труда на рабочем месте;</w:t>
      </w:r>
    </w:p>
    <w:p w:rsidR="007A147A" w:rsidRPr="00A95EE4" w:rsidRDefault="007A147A" w:rsidP="007A147A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3.2.6. профессиональную подготовку, переподготовку и повышение квалификации в установленном порядке;</w:t>
      </w:r>
    </w:p>
    <w:p w:rsidR="007A147A" w:rsidRPr="00A95EE4" w:rsidRDefault="007A147A" w:rsidP="007A147A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3.2.7. объединение, включая право на создание профсоюзов;</w:t>
      </w:r>
    </w:p>
    <w:p w:rsidR="007A147A" w:rsidRPr="00A95EE4" w:rsidRDefault="007A147A" w:rsidP="007A147A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3.2.8. участие в управлении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Детским садом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в формах предусмотренных трудовым законодательством и Уставом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7A147A" w:rsidRPr="00A95EE4" w:rsidRDefault="007A147A" w:rsidP="007A147A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3.2.9.защиту своих трудовых прав и законных интересов всеми не запрещенными законом способами;</w:t>
      </w:r>
    </w:p>
    <w:p w:rsidR="007A147A" w:rsidRPr="00A95EE4" w:rsidRDefault="007A147A" w:rsidP="007A147A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3.2.10.</w:t>
      </w:r>
      <w:r w:rsidR="00D32AE6" w:rsidRPr="00A95EE4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озмещение вреда причиненного в связи с исполнением трудовых обязанностей;</w:t>
      </w:r>
    </w:p>
    <w:p w:rsidR="007A147A" w:rsidRPr="00A95EE4" w:rsidRDefault="007A147A" w:rsidP="007A147A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3.2.11.обязательное социальное страхование в порядке и случаях, предусмотренных законодательством.</w:t>
      </w:r>
    </w:p>
    <w:p w:rsidR="007A147A" w:rsidRPr="00A95EE4" w:rsidRDefault="007A147A" w:rsidP="007A147A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 3.3.</w:t>
      </w:r>
      <w:r w:rsidRPr="00A95EE4">
        <w:rPr>
          <w:rStyle w:val="FontStyle11"/>
          <w:rFonts w:ascii="Times New Roman" w:hAnsi="Times New Roman" w:cs="Times New Roman"/>
          <w:b/>
          <w:sz w:val="28"/>
          <w:szCs w:val="28"/>
        </w:rPr>
        <w:t>Работники обязаны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3.3.1.добросовестно выполнять обязанности, предусмотренные в должностной инструкции, трудовом договоре, а также установленные законодательством о труде, </w:t>
      </w:r>
      <w:r w:rsidRPr="00A95EE4">
        <w:rPr>
          <w:bCs/>
          <w:kern w:val="36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95EE4">
          <w:rPr>
            <w:bCs/>
            <w:kern w:val="36"/>
            <w:sz w:val="28"/>
            <w:szCs w:val="28"/>
          </w:rPr>
          <w:t>2012 г</w:t>
        </w:r>
      </w:smartTag>
      <w:r w:rsidRPr="00A95EE4">
        <w:rPr>
          <w:bCs/>
          <w:kern w:val="36"/>
          <w:sz w:val="28"/>
          <w:szCs w:val="28"/>
        </w:rPr>
        <w:t xml:space="preserve">. N 273-ФЗ </w:t>
      </w:r>
      <w:r w:rsidRPr="00A95EE4">
        <w:rPr>
          <w:bCs/>
          <w:sz w:val="28"/>
          <w:szCs w:val="28"/>
        </w:rPr>
        <w:t>"Об образовании в Российской Федерации"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, Уставом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, Правилами внутреннего трудового распорядка;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3.3.2.соблюдать трудовую дисциплину, работать честно, своевременно  исполнять распоряжения руководителя использовать рабочее время для производительного труда;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3.3.3.воздерживаться от действий, мешающих другим работникам выполнять их трудовые обязанности;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3.3.4.принимать активные меры по устранению причин и условий, нарушающих нормальную деятельность </w:t>
      </w:r>
      <w:r w:rsidR="005858AB" w:rsidRPr="00A95EE4">
        <w:rPr>
          <w:rStyle w:val="FontStyle21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3.3.5.содержать свое оборудование и пособия в исправном состоянии, поддерживать чистоту на рабочем месте;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3.3.6.соблюдать установленный порядок хранения материальных ценностей и документов;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3.3.7.эффективно использовать учебное оборудование, экономно и национально расходовать электроэнергию, воду и другие материальные ресурсы;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3.3.8.соблюдать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3.3.9.быть всегда вежливым, внимательным к детям, родителям воспитанников и членам коллектива. Не унижать их честь и достоинство,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3.3.10.систематически повышать свой теоретический и культурный уровень, квалификацию;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3.3.11.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ab/>
        <w:t>быть примером достойного поведения на работе, в быту и в общественных местах;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3.3.12.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3.4.Педа</w:t>
      </w:r>
      <w:r w:rsidR="005858AB" w:rsidRPr="00A95EE4">
        <w:rPr>
          <w:rStyle w:val="FontStyle12"/>
          <w:rFonts w:ascii="Times New Roman" w:hAnsi="Times New Roman" w:cs="Times New Roman"/>
          <w:sz w:val="28"/>
          <w:szCs w:val="28"/>
        </w:rPr>
        <w:t>гогические работники 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несут ответственность за жизнь и здоровье детей. Они обязаны во время образовательного процесса, при проведении различных меропр</w:t>
      </w:r>
      <w:r w:rsidR="005858AB" w:rsidRPr="00A95EE4">
        <w:rPr>
          <w:rStyle w:val="FontStyle12"/>
          <w:rFonts w:ascii="Times New Roman" w:hAnsi="Times New Roman" w:cs="Times New Roman"/>
          <w:sz w:val="28"/>
          <w:szCs w:val="28"/>
        </w:rPr>
        <w:t>иятий, организуемых в Детском саду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, принимать все разумные меры для предотвращения травматизма и несчастных случаев с воспитанниками </w:t>
      </w:r>
      <w:r w:rsidR="005858AB" w:rsidRPr="00A95EE4">
        <w:rPr>
          <w:rStyle w:val="FontStyle12"/>
          <w:rFonts w:ascii="Times New Roman" w:hAnsi="Times New Roman" w:cs="Times New Roman"/>
          <w:sz w:val="28"/>
          <w:szCs w:val="28"/>
        </w:rPr>
        <w:t>и другими работниками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; при травмах и несчастных случаях – оказывать посильную помощь пострадавшим; </w:t>
      </w:r>
      <w:proofErr w:type="gramStart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всех травмах и несчастных случаях незамедлительно с</w:t>
      </w:r>
      <w:r w:rsidR="005858AB" w:rsidRPr="00A95EE4">
        <w:rPr>
          <w:rStyle w:val="FontStyle12"/>
          <w:rFonts w:ascii="Times New Roman" w:hAnsi="Times New Roman" w:cs="Times New Roman"/>
          <w:sz w:val="28"/>
          <w:szCs w:val="28"/>
        </w:rPr>
        <w:t>ообщать администрации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7A147A" w:rsidRPr="00A95EE4" w:rsidRDefault="007A147A" w:rsidP="007A147A">
      <w:pPr>
        <w:pStyle w:val="11"/>
        <w:tabs>
          <w:tab w:val="clear" w:pos="142"/>
          <w:tab w:val="clear" w:pos="1134"/>
          <w:tab w:val="left" w:pos="0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3.5.Круг конкретных трудовых обязанностей (работ) педагогических работников, вспомогательного и обс</w:t>
      </w:r>
      <w:r w:rsidR="005858AB" w:rsidRPr="00A95EE4">
        <w:rPr>
          <w:rStyle w:val="FontStyle12"/>
          <w:rFonts w:ascii="Times New Roman" w:hAnsi="Times New Roman" w:cs="Times New Roman"/>
          <w:sz w:val="28"/>
          <w:szCs w:val="28"/>
        </w:rPr>
        <w:t>луживающего персонала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определяется их должностными инструкциями, соответствующими локальными правовыми актами и иными правовыми актами.</w:t>
      </w:r>
    </w:p>
    <w:p w:rsidR="007A147A" w:rsidRPr="00A95EE4" w:rsidRDefault="007A147A" w:rsidP="007A147A">
      <w:pPr>
        <w:pStyle w:val="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4. Основные права и обяз</w:t>
      </w:r>
      <w:r w:rsidR="005858AB" w:rsidRPr="00A95EE4">
        <w:rPr>
          <w:rStyle w:val="FontStyle13"/>
          <w:rFonts w:ascii="Times New Roman" w:hAnsi="Times New Roman" w:cs="Times New Roman"/>
          <w:sz w:val="28"/>
          <w:szCs w:val="28"/>
        </w:rPr>
        <w:t>анности администрации Детского сада</w:t>
      </w:r>
    </w:p>
    <w:p w:rsidR="007A147A" w:rsidRPr="00A95EE4" w:rsidRDefault="003725CD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4.1.Администрация Детского сада</w:t>
      </w:r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в лице заведующего и/или уполномоченных им должностных лиц имеет право: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4.1.1.заключать,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4.1.2.поощрять работников за добросовестный эффективный труд;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4.1.3.требовать от работников исполнения ими трудовых обязанностей и бережного 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отношения к имуществу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, соблюдения настоящих Правил, иных локальных нормати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вных актов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4.1.4.привлекать работников к дисциплинарной и материальной ответственности в установленном порядке;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4.1.5.принимать локальные нормативные акты 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и индивидуальные акты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в порядке, 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установленном Уставом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 Админи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страция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обязана: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4.2.1.соблюдать условия трудового договора, локальные нормативные акты, условия коллективного договора и права работников;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4.2.2.предоставлять работникам работу в соответствии с трудовым договором;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4.2.3.обеспечивать безопасность труда и условия, отвечающие требованиям охраны и гигиены труда;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4.2.4.контролировать с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облюдение работниками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обязанностей, возло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женных на них Уставом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, настоящими Правилами, должностными инструкциями, вести учет рабочего времени;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4.2.5.свовременно и в полном размере оплачивать труд работников;</w:t>
      </w:r>
    </w:p>
    <w:p w:rsidR="007A147A" w:rsidRPr="00A95EE4" w:rsidRDefault="007A147A" w:rsidP="007A147A">
      <w:pPr>
        <w:pStyle w:val="111"/>
        <w:spacing w:line="276" w:lineRule="auto"/>
        <w:ind w:left="0" w:hanging="142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 4.2.6.организовать нормальные усл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овия труда работников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в соответствии с их специальностью и квалификацией, закрепить за каждым и них определеннее место работы, обеспечить исправное состояние оборудования, здоровые и безопасные условия труда;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4.2.7.обеспечивать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1"/>
          <w:rFonts w:ascii="Times New Roman" w:hAnsi="Times New Roman" w:cs="Times New Roman"/>
          <w:sz w:val="28"/>
          <w:szCs w:val="28"/>
        </w:rPr>
        <w:t>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условий работы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4.2.9. совершенствовать учебно-воспитательный процесс. 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ОУ;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4.2.10. обеспечивать систематическое 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повышение работниками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ОУ;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4.2.11.принимать меры к своев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ременному обеспечению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необходимым оборудованием, учебными пособиями, хозяйственным инвентарем;</w:t>
      </w: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4.2.12.создавать условия, обеспечивающие охрану жизни и здоровья воспи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танников и работников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, контролировать знание и соблюдение 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7A147A" w:rsidRPr="00A95EE4" w:rsidRDefault="007A147A" w:rsidP="007A147A">
      <w:pPr>
        <w:pStyle w:val="111"/>
        <w:tabs>
          <w:tab w:val="left" w:pos="0"/>
        </w:tabs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4.2.13. обеспечивать сохранность 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имущества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, сотрудников и воспитанников;</w:t>
      </w:r>
    </w:p>
    <w:p w:rsidR="007A147A" w:rsidRPr="00A95EE4" w:rsidRDefault="007A147A" w:rsidP="007A147A">
      <w:pPr>
        <w:pStyle w:val="111"/>
        <w:tabs>
          <w:tab w:val="left" w:pos="0"/>
        </w:tabs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4.2.14.организовывать горячее питание воспит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анников и сотрудников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7A147A" w:rsidRPr="00A95EE4" w:rsidRDefault="007A147A" w:rsidP="007A147A">
      <w:pPr>
        <w:pStyle w:val="111"/>
        <w:tabs>
          <w:tab w:val="left" w:pos="0"/>
        </w:tabs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4.2.15.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участие в управлении Детским садом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, своевременно рассматривать заявления работников и сообщать им о принятых мерах.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4.3.Принимать </w:t>
      </w:r>
      <w:r w:rsidRPr="00A95EE4">
        <w:rPr>
          <w:sz w:val="28"/>
          <w:szCs w:val="28"/>
        </w:rPr>
        <w:t>все необходимые меры по обеспечению безопасности для жизни и здоровья воспитанников во время образовательного процесс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а и участия в меропр</w:t>
      </w:r>
      <w:r w:rsidR="003725CD" w:rsidRPr="00A95EE4">
        <w:rPr>
          <w:rStyle w:val="FontStyle12"/>
          <w:rFonts w:ascii="Times New Roman" w:hAnsi="Times New Roman" w:cs="Times New Roman"/>
          <w:sz w:val="28"/>
          <w:szCs w:val="28"/>
        </w:rPr>
        <w:t>иятиях, организуемых Детским садом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всех случаях травматизма и происшествиях незамедлительно сообщать в управление образованием.</w:t>
      </w:r>
    </w:p>
    <w:p w:rsidR="007A147A" w:rsidRPr="00ED1AA0" w:rsidRDefault="007A147A" w:rsidP="007A147A">
      <w:pPr>
        <w:pStyle w:val="Style3"/>
        <w:widowControl/>
        <w:spacing w:line="276" w:lineRule="auto"/>
        <w:ind w:left="2347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7A147A" w:rsidRPr="00A95EE4" w:rsidRDefault="007A147A" w:rsidP="007A147A">
      <w:pPr>
        <w:pStyle w:val="1"/>
        <w:tabs>
          <w:tab w:val="clear" w:pos="113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95EE4">
        <w:rPr>
          <w:rStyle w:val="FontStyle11"/>
          <w:rFonts w:ascii="Times New Roman" w:hAnsi="Times New Roman" w:cs="Times New Roman"/>
          <w:sz w:val="28"/>
          <w:szCs w:val="28"/>
        </w:rPr>
        <w:t>5. Рабочее время и  время отдыха</w:t>
      </w:r>
    </w:p>
    <w:p w:rsidR="007A147A" w:rsidRPr="00A95EE4" w:rsidRDefault="003725CD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5.1.Режим работы Детского сада определяется У</w:t>
      </w:r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>ставом, коллективным договором и обеспечивается соответствующими приказами (распоря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жениями) заведующего</w:t>
      </w:r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7A147A" w:rsidRPr="00A95EE4" w:rsidRDefault="007A147A" w:rsidP="007A147A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Pr="00A95EE4">
        <w:rPr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еженедельной работы устанавливается - 40 часов, 5-ти дневная  </w:t>
      </w:r>
      <w:r w:rsidRPr="00A95EE4">
        <w:rPr>
          <w:rFonts w:ascii="Times New Roman" w:hAnsi="Times New Roman" w:cs="Times New Roman"/>
          <w:spacing w:val="-6"/>
          <w:sz w:val="28"/>
          <w:szCs w:val="28"/>
        </w:rPr>
        <w:t xml:space="preserve">рабочая неделя. </w:t>
      </w:r>
      <w:r w:rsidRPr="00A95EE4">
        <w:rPr>
          <w:rFonts w:ascii="Times New Roman" w:hAnsi="Times New Roman" w:cs="Times New Roman"/>
          <w:sz w:val="28"/>
          <w:szCs w:val="28"/>
        </w:rPr>
        <w:tab/>
      </w:r>
      <w:r w:rsidRPr="00A95EE4">
        <w:rPr>
          <w:rFonts w:ascii="Times New Roman" w:hAnsi="Times New Roman" w:cs="Times New Roman"/>
          <w:spacing w:val="-4"/>
          <w:sz w:val="28"/>
          <w:szCs w:val="28"/>
        </w:rPr>
        <w:t>Для воспитателей продолжительность еженедельной работы устанавливается - 36 часов.</w:t>
      </w:r>
      <w:r w:rsidRPr="00A95E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5EE4">
        <w:rPr>
          <w:rFonts w:ascii="Times New Roman" w:hAnsi="Times New Roman" w:cs="Times New Roman"/>
          <w:spacing w:val="-3"/>
          <w:sz w:val="28"/>
          <w:szCs w:val="28"/>
        </w:rPr>
        <w:t xml:space="preserve">Начало ежедневной работы с 07.00 часов, окончание в 19.00 часов. </w:t>
      </w:r>
      <w:r w:rsidRPr="00A95EE4">
        <w:rPr>
          <w:rFonts w:ascii="Times New Roman" w:hAnsi="Times New Roman" w:cs="Times New Roman"/>
          <w:spacing w:val="-4"/>
          <w:sz w:val="28"/>
          <w:szCs w:val="28"/>
        </w:rPr>
        <w:t>Для воспитателей установлен сменный режим работы</w:t>
      </w:r>
    </w:p>
    <w:p w:rsidR="007A147A" w:rsidRPr="00A95EE4" w:rsidRDefault="007A147A" w:rsidP="007A14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5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-3"/>
          <w:sz w:val="28"/>
          <w:szCs w:val="28"/>
        </w:rPr>
        <w:t xml:space="preserve">   смена с 07.00 часов  до 14.12 часов;</w:t>
      </w:r>
    </w:p>
    <w:p w:rsidR="007A147A" w:rsidRPr="00A95EE4" w:rsidRDefault="00A95EE4" w:rsidP="007A147A">
      <w:pPr>
        <w:widowControl w:val="0"/>
        <w:shd w:val="clear" w:color="auto" w:fill="FFFFFF"/>
        <w:tabs>
          <w:tab w:val="left" w:pos="1591"/>
        </w:tabs>
        <w:autoSpaceDE w:val="0"/>
        <w:autoSpaceDN w:val="0"/>
        <w:adjustRightInd w:val="0"/>
        <w:spacing w:after="0" w:line="240" w:lineRule="auto"/>
        <w:ind w:right="3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="007A147A" w:rsidRPr="00A95EE4">
        <w:rPr>
          <w:rFonts w:ascii="Times New Roman" w:hAnsi="Times New Roman" w:cs="Times New Roman"/>
          <w:spacing w:val="-4"/>
          <w:sz w:val="28"/>
          <w:szCs w:val="28"/>
        </w:rPr>
        <w:t xml:space="preserve"> 2 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мена    с 11.48 часов  до 19 </w:t>
      </w:r>
      <w:r w:rsidR="007A147A" w:rsidRPr="00A95EE4">
        <w:rPr>
          <w:rFonts w:ascii="Times New Roman" w:hAnsi="Times New Roman" w:cs="Times New Roman"/>
          <w:spacing w:val="-4"/>
          <w:sz w:val="28"/>
          <w:szCs w:val="28"/>
        </w:rPr>
        <w:t>часов.</w:t>
      </w:r>
    </w:p>
    <w:p w:rsidR="00D32AE6" w:rsidRPr="00A95EE4" w:rsidRDefault="007A147A" w:rsidP="007A1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147A" w:rsidRPr="00A95EE4" w:rsidRDefault="007A147A" w:rsidP="007A1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  Для поваров установлен сменный режим работы:</w:t>
      </w:r>
    </w:p>
    <w:p w:rsidR="007A147A" w:rsidRPr="00A95EE4" w:rsidRDefault="007A147A" w:rsidP="007A147A">
      <w:pPr>
        <w:widowControl w:val="0"/>
        <w:numPr>
          <w:ilvl w:val="0"/>
          <w:numId w:val="2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-4"/>
          <w:sz w:val="28"/>
          <w:szCs w:val="28"/>
        </w:rPr>
        <w:t>смена    с 06.00 часов   до 14.00 часов.</w:t>
      </w:r>
    </w:p>
    <w:p w:rsidR="007A147A" w:rsidRPr="00A95EE4" w:rsidRDefault="007A147A" w:rsidP="007A147A">
      <w:pPr>
        <w:widowControl w:val="0"/>
        <w:numPr>
          <w:ilvl w:val="0"/>
          <w:numId w:val="2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-4"/>
          <w:sz w:val="28"/>
          <w:szCs w:val="28"/>
        </w:rPr>
        <w:t>смена   с 10.00  часов   до 18.00</w:t>
      </w:r>
    </w:p>
    <w:p w:rsidR="007A147A" w:rsidRPr="00A95EE4" w:rsidRDefault="007A147A" w:rsidP="007A147A">
      <w:pPr>
        <w:shd w:val="clear" w:color="auto" w:fill="FFFFFF"/>
        <w:spacing w:after="0" w:line="240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-2"/>
          <w:sz w:val="28"/>
          <w:szCs w:val="28"/>
        </w:rPr>
        <w:t>Для дворника время начала работы с 6.00 часов, окончание работы в 14.30 часов</w:t>
      </w:r>
    </w:p>
    <w:p w:rsidR="007A147A" w:rsidRPr="00A95EE4" w:rsidRDefault="007A147A" w:rsidP="007A147A">
      <w:pPr>
        <w:shd w:val="clear" w:color="auto" w:fill="FFFFFF"/>
        <w:spacing w:after="0" w:line="240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-5"/>
          <w:sz w:val="28"/>
          <w:szCs w:val="28"/>
        </w:rPr>
        <w:t xml:space="preserve">Для сторожей время начала и окончания рабочего дня, перерыв для отдыха и питания, определяется графиками выхода на работу, которые утверждает заведующим с соблюдением </w:t>
      </w:r>
      <w:r w:rsidRPr="00A95EE4">
        <w:rPr>
          <w:rFonts w:ascii="Times New Roman" w:hAnsi="Times New Roman" w:cs="Times New Roman"/>
          <w:spacing w:val="-4"/>
          <w:sz w:val="28"/>
          <w:szCs w:val="28"/>
        </w:rPr>
        <w:t>установленной продолжительности рабочего времени за месяц.</w:t>
      </w:r>
    </w:p>
    <w:p w:rsidR="007A147A" w:rsidRPr="00A95EE4" w:rsidRDefault="007A147A" w:rsidP="007A147A">
      <w:pPr>
        <w:shd w:val="clear" w:color="auto" w:fill="FFFFFF"/>
        <w:spacing w:after="0" w:line="240" w:lineRule="auto"/>
        <w:ind w:left="5" w:right="1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-3"/>
          <w:sz w:val="28"/>
          <w:szCs w:val="28"/>
        </w:rPr>
        <w:t>Графики выхода на работу доводятся до сведения работников, как правило, не позднее,  чем за один месяц до введения их в действие.</w:t>
      </w:r>
    </w:p>
    <w:p w:rsidR="007A147A" w:rsidRPr="00A95EE4" w:rsidRDefault="007A147A" w:rsidP="007A147A">
      <w:pPr>
        <w:shd w:val="clear" w:color="auto" w:fill="FFFFFF"/>
        <w:spacing w:after="0" w:line="240" w:lineRule="auto"/>
        <w:ind w:left="2" w:right="7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-1"/>
          <w:sz w:val="28"/>
          <w:szCs w:val="28"/>
        </w:rPr>
        <w:t xml:space="preserve">Работникам с 5-дневной рабочей неделей устанавливается второй выходной день - </w:t>
      </w:r>
      <w:r w:rsidRPr="00A95EE4">
        <w:rPr>
          <w:rFonts w:ascii="Times New Roman" w:hAnsi="Times New Roman" w:cs="Times New Roman"/>
          <w:spacing w:val="-3"/>
          <w:sz w:val="28"/>
          <w:szCs w:val="28"/>
        </w:rPr>
        <w:t>суббота. Работникам, работающими по графикам - графиками выхода на работу.</w:t>
      </w:r>
    </w:p>
    <w:p w:rsidR="007A147A" w:rsidRPr="00A95EE4" w:rsidRDefault="007A147A" w:rsidP="007A147A">
      <w:pPr>
        <w:shd w:val="clear" w:color="auto" w:fill="FFFFFF"/>
        <w:spacing w:after="0" w:line="240" w:lineRule="auto"/>
        <w:ind w:left="7" w:right="22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Заведующему  установлен ненормированный </w:t>
      </w:r>
      <w:r w:rsidRPr="00A95EE4">
        <w:rPr>
          <w:rFonts w:ascii="Times New Roman" w:hAnsi="Times New Roman" w:cs="Times New Roman"/>
          <w:spacing w:val="-4"/>
          <w:sz w:val="28"/>
          <w:szCs w:val="28"/>
        </w:rPr>
        <w:t>рабочий день.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5.3. Работа за пределами нормальной продолжительности рабочего времени производится по инициативе работника - совместительство или по инициативе Работодателя - сверхурочная работа.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5.4. По заявлению работника Работодатель имеет право разрешить ему работу по другому трудовому договору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Работник имеет право заключить трудовой договор с другим Работодателем для работы на условиях внешнего совместительства, если иное не предусмотрено Трудовым кодексом Российской Федерации или иными федеральными законами.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Работа за пределами нормальной продолжительности рабочего времени не может превышать четырех часов в день и 16 часов в неделю.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5.5. 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предусмотренных Трудовым кодексом Российской Федерации.</w:t>
      </w:r>
      <w:r w:rsidR="003725CD" w:rsidRPr="00A95EE4">
        <w:rPr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rFonts w:ascii="Times New Roman" w:hAnsi="Times New Roman" w:cs="Times New Roman"/>
          <w:sz w:val="28"/>
          <w:szCs w:val="28"/>
        </w:rPr>
        <w:t>Привлечение к сверхурочным работам допускается с письменного согласия работника. Сверхурочные работы не должны превышать для каждого работника четырех часов в течение двух дней подряд и 120 часов в год.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5.6. 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 (смену)</w:t>
      </w:r>
      <w:proofErr w:type="gramStart"/>
      <w:r w:rsidRPr="00A95E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EE4">
        <w:rPr>
          <w:rFonts w:ascii="Times New Roman" w:hAnsi="Times New Roman" w:cs="Times New Roman"/>
          <w:sz w:val="28"/>
          <w:szCs w:val="28"/>
        </w:rPr>
        <w:t>аботодатель также обязан отстранить от работы (не допускать к работе) работника: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- по требованию уполномоченных федеральными законами органов и должностных лиц;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5.7. Работа в выходные и нерабочие праздничные дни, как правило, не допускается.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в случаях и порядке, предусмотренных Трудовым кодексом Российской Федерации, с обязательного письменного согласия работника.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Время работы в день, предшествующий </w:t>
      </w:r>
      <w:proofErr w:type="gramStart"/>
      <w:r w:rsidRPr="00A95EE4">
        <w:rPr>
          <w:rFonts w:ascii="Times New Roman" w:hAnsi="Times New Roman" w:cs="Times New Roman"/>
          <w:sz w:val="28"/>
          <w:szCs w:val="28"/>
        </w:rPr>
        <w:t>нерабочему</w:t>
      </w:r>
      <w:proofErr w:type="gramEnd"/>
      <w:r w:rsidRPr="00A95EE4">
        <w:rPr>
          <w:rFonts w:ascii="Times New Roman" w:hAnsi="Times New Roman" w:cs="Times New Roman"/>
          <w:sz w:val="28"/>
          <w:szCs w:val="28"/>
        </w:rPr>
        <w:t xml:space="preserve"> праздничному, сокращается на 1 час.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5.8. Ежегодный основной оплачиваемый отпуск предоставляется работникам продолжительностью 28 календарных дней.</w:t>
      </w:r>
    </w:p>
    <w:p w:rsidR="007A147A" w:rsidRPr="00A95EE4" w:rsidRDefault="007A147A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lastRenderedPageBreak/>
        <w:t>5.9. Очередность и порядок предоставления ежегодных оплачиваемых отпусков устанавливается Работодателем с учетом необходимости обеспечения нормального хода работы МБДОУ «Детский сад № 2</w:t>
      </w:r>
      <w:r w:rsidRPr="00A95EE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A95EE4">
        <w:rPr>
          <w:rFonts w:ascii="Times New Roman" w:hAnsi="Times New Roman" w:cs="Times New Roman"/>
          <w:sz w:val="28"/>
          <w:szCs w:val="28"/>
        </w:rPr>
        <w:t xml:space="preserve">и благоприятных условий для отдыха работников. График отпусков составляется на каждый календарный год не позднее, чем за две недели до наступления календарного года. </w:t>
      </w:r>
    </w:p>
    <w:p w:rsidR="003725CD" w:rsidRPr="00A95EE4" w:rsidRDefault="003725CD" w:rsidP="007A1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E4">
        <w:rPr>
          <w:rFonts w:ascii="Times New Roman" w:hAnsi="Times New Roman" w:cs="Times New Roman"/>
          <w:b/>
          <w:sz w:val="28"/>
          <w:szCs w:val="28"/>
        </w:rPr>
        <w:t>6. Оплата труда</w:t>
      </w:r>
    </w:p>
    <w:p w:rsidR="003725CD" w:rsidRPr="00A95EE4" w:rsidRDefault="003725CD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6.1. Заработная плата работнику устанавливается трудовым договором в соответствии с действующей системой оплаты труда.</w:t>
      </w:r>
    </w:p>
    <w:p w:rsidR="003725CD" w:rsidRPr="00A95EE4" w:rsidRDefault="003725CD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95EE4">
        <w:rPr>
          <w:rFonts w:ascii="Times New Roman" w:hAnsi="Times New Roman" w:cs="Times New Roman"/>
          <w:sz w:val="28"/>
          <w:szCs w:val="28"/>
        </w:rPr>
        <w:t>Условия оплаты труда, определённые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3725CD" w:rsidRPr="00A95EE4" w:rsidRDefault="003725CD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6.2. При выплате заработной платы работодатель обязан извещать в </w:t>
      </w:r>
      <w:r w:rsidR="00575E1F" w:rsidRPr="00A95EE4">
        <w:rPr>
          <w:rFonts w:ascii="Times New Roman" w:hAnsi="Times New Roman" w:cs="Times New Roman"/>
          <w:sz w:val="28"/>
          <w:szCs w:val="28"/>
        </w:rPr>
        <w:t>письменной</w:t>
      </w:r>
      <w:r w:rsidRPr="00A95EE4">
        <w:rPr>
          <w:rFonts w:ascii="Times New Roman" w:hAnsi="Times New Roman" w:cs="Times New Roman"/>
          <w:sz w:val="28"/>
          <w:szCs w:val="28"/>
        </w:rPr>
        <w:t xml:space="preserve"> форме каждого работника:</w:t>
      </w:r>
    </w:p>
    <w:p w:rsidR="003725CD" w:rsidRPr="00A95EE4" w:rsidRDefault="003725CD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1) о составных частях заработной платы, причитающейся ему за соответствующий период</w:t>
      </w:r>
      <w:r w:rsidR="00575E1F" w:rsidRPr="00A95EE4">
        <w:rPr>
          <w:rFonts w:ascii="Times New Roman" w:hAnsi="Times New Roman" w:cs="Times New Roman"/>
          <w:sz w:val="28"/>
          <w:szCs w:val="28"/>
        </w:rPr>
        <w:t>;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3) о размерах и об основаниях произведённых удержаний;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4) об общей денежной сумме, подлежащей выплате.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6.2.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пять рабочих дней до дня выплаты заработной платы.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6.3. Заработная плата выплачивается работнику два раза в месяц в следующие сроки: аванс – 21-е число каждого месяца, зарплата – 06 число каждого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6.4. Удержания из заработной платы работника производится только в случаях, предусмотренных Трудовым Кодексом Российской Федерации и иными федеральными законами.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         Удержания из заработной платы работника для погашения его задолженности работодателю могут производиться: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— для возмещения неотработанного аванса, выданного работнику в счёт заработной платы;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lastRenderedPageBreak/>
        <w:t>— для погашения неизрасходованного и своевременно невозвращённого аванса, выданного в связи со служебной командировкой</w:t>
      </w:r>
      <w:r w:rsidR="00ED1013" w:rsidRPr="00A95EE4">
        <w:rPr>
          <w:rFonts w:ascii="Times New Roman" w:hAnsi="Times New Roman" w:cs="Times New Roman"/>
          <w:sz w:val="28"/>
          <w:szCs w:val="28"/>
        </w:rPr>
        <w:t xml:space="preserve"> или переводом на другую работу в другую местность, а также в других случаях:</w:t>
      </w:r>
    </w:p>
    <w:p w:rsidR="00ED1013" w:rsidRPr="00A95EE4" w:rsidRDefault="00ED1013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— для возврата сумм, излишне выплаченных работнику вследствие счётных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(</w:t>
      </w:r>
      <w:proofErr w:type="gramStart"/>
      <w:r w:rsidRPr="00A95E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5EE4">
        <w:rPr>
          <w:rFonts w:ascii="Times New Roman" w:hAnsi="Times New Roman" w:cs="Times New Roman"/>
          <w:sz w:val="28"/>
          <w:szCs w:val="28"/>
        </w:rPr>
        <w:t>.3 ст.155 ТК РФ) или простое (ч.3 ст.157 ТК РФ);</w:t>
      </w:r>
    </w:p>
    <w:p w:rsidR="00ED1013" w:rsidRPr="00A95EE4" w:rsidRDefault="00ED1013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— при увольнении работника до окончания того учебного года, в счёт которого он уже получил ежегодный оплачиваемый отпуск, за неотработанные дни отпуска. Удержания за эти дн</w:t>
      </w:r>
      <w:r w:rsidR="00ED1AA0" w:rsidRPr="00A95EE4">
        <w:rPr>
          <w:rFonts w:ascii="Times New Roman" w:hAnsi="Times New Roman" w:cs="Times New Roman"/>
          <w:sz w:val="28"/>
          <w:szCs w:val="28"/>
        </w:rPr>
        <w:t>и</w:t>
      </w:r>
      <w:r w:rsidRPr="00A95EE4">
        <w:rPr>
          <w:rFonts w:ascii="Times New Roman" w:hAnsi="Times New Roman" w:cs="Times New Roman"/>
          <w:sz w:val="28"/>
          <w:szCs w:val="28"/>
        </w:rPr>
        <w:t xml:space="preserve"> не производятся, если работник увольняется по основаниям, предусмотренным п.8 ч.1 ст.77 или п.п.1.2 или 4 ч.1 ст.81 п.п. 1,2,5,6, и 7 статьи 83 ТК РФ.</w:t>
      </w:r>
    </w:p>
    <w:p w:rsidR="00ED1013" w:rsidRPr="00A95EE4" w:rsidRDefault="00ED1013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>6.5. Общий размер всех удержаний при каждой выплате заработной платы не может превышать 20 процентов, а в случаях предусмотренных федеральными законами – 50 процентов заработной платы, причитающейся работнику.</w:t>
      </w:r>
    </w:p>
    <w:p w:rsidR="00ED1013" w:rsidRPr="00A95EE4" w:rsidRDefault="00ED1013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        При </w:t>
      </w:r>
      <w:r w:rsidR="00FE035C" w:rsidRPr="00A95EE4">
        <w:rPr>
          <w:rFonts w:ascii="Times New Roman" w:hAnsi="Times New Roman" w:cs="Times New Roman"/>
          <w:sz w:val="28"/>
          <w:szCs w:val="28"/>
        </w:rPr>
        <w:t>удержании</w:t>
      </w:r>
      <w:r w:rsidRPr="00A95EE4">
        <w:rPr>
          <w:rFonts w:ascii="Times New Roman" w:hAnsi="Times New Roman" w:cs="Times New Roman"/>
          <w:sz w:val="28"/>
          <w:szCs w:val="28"/>
        </w:rPr>
        <w:t xml:space="preserve"> из заработной платы</w:t>
      </w:r>
      <w:r w:rsidR="00FE035C" w:rsidRPr="00A95EE4">
        <w:rPr>
          <w:rFonts w:ascii="Times New Roman" w:hAnsi="Times New Roman" w:cs="Times New Roman"/>
          <w:sz w:val="28"/>
          <w:szCs w:val="28"/>
        </w:rPr>
        <w:t xml:space="preserve"> по нескольким исполнительным документам за работником, во всяком случае, должно быть сохранено 50 процентов заработной платы.</w:t>
      </w:r>
    </w:p>
    <w:p w:rsidR="00FE035C" w:rsidRPr="00A95EE4" w:rsidRDefault="00FE035C" w:rsidP="00ED1AA0">
      <w:pPr>
        <w:pStyle w:val="ac"/>
        <w:rPr>
          <w:rFonts w:ascii="Times New Roman" w:hAnsi="Times New Roman" w:cs="Times New Roman"/>
          <w:sz w:val="28"/>
          <w:szCs w:val="28"/>
        </w:rPr>
      </w:pPr>
      <w:r w:rsidRPr="00A95EE4">
        <w:rPr>
          <w:rFonts w:ascii="Times New Roman" w:hAnsi="Times New Roman" w:cs="Times New Roman"/>
          <w:sz w:val="28"/>
          <w:szCs w:val="28"/>
        </w:rPr>
        <w:t xml:space="preserve">        Ограничения, установленные ст.138 ТК РФ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 причинённого здоровью другого лица, возмеще</w:t>
      </w:r>
      <w:r w:rsidR="00ED1AA0" w:rsidRPr="00A95EE4">
        <w:rPr>
          <w:rFonts w:ascii="Times New Roman" w:hAnsi="Times New Roman" w:cs="Times New Roman"/>
          <w:sz w:val="28"/>
          <w:szCs w:val="28"/>
        </w:rPr>
        <w:t xml:space="preserve">нии вреда лицам, понёсшим ущерб, </w:t>
      </w:r>
      <w:r w:rsidRPr="00A95EE4">
        <w:rPr>
          <w:rFonts w:ascii="Times New Roman" w:hAnsi="Times New Roman" w:cs="Times New Roman"/>
          <w:sz w:val="28"/>
          <w:szCs w:val="28"/>
        </w:rPr>
        <w:t>в связи со смертью кормильца, и возмещении ущерба, причинённого преступлением. Размер удержаний из заработной платы в этих случаях не может превышать 70%.</w:t>
      </w:r>
    </w:p>
    <w:p w:rsidR="00575E1F" w:rsidRPr="00A95EE4" w:rsidRDefault="00575E1F" w:rsidP="007A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CD" w:rsidRPr="00A95EE4" w:rsidRDefault="003725CD" w:rsidP="007A147A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7A147A" w:rsidRPr="00A95EE4" w:rsidRDefault="00FE035C" w:rsidP="007A147A">
      <w:pPr>
        <w:pStyle w:val="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7</w:t>
      </w:r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>. Поощрения за успехи в работе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>.1.За образцовое выполнение трудовых обязанностей, успехи в обучении и воспитании детей, продолжительную</w:t>
      </w:r>
      <w:r w:rsidR="00ED1AA0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="00ED1AA0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7A147A" w:rsidRPr="00A95EE4" w:rsidRDefault="007A147A" w:rsidP="007A147A">
      <w:pPr>
        <w:pStyle w:val="a"/>
        <w:numPr>
          <w:ilvl w:val="0"/>
          <w:numId w:val="4"/>
        </w:numPr>
        <w:tabs>
          <w:tab w:val="clear" w:pos="605"/>
          <w:tab w:val="clear" w:pos="1560"/>
          <w:tab w:val="left" w:pos="0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7A147A" w:rsidRPr="00A95EE4" w:rsidRDefault="007A147A" w:rsidP="007A147A">
      <w:pPr>
        <w:pStyle w:val="a"/>
        <w:numPr>
          <w:ilvl w:val="0"/>
          <w:numId w:val="4"/>
        </w:numPr>
        <w:tabs>
          <w:tab w:val="clear" w:pos="605"/>
          <w:tab w:val="clear" w:pos="1560"/>
          <w:tab w:val="left" w:pos="0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выдача премии;</w:t>
      </w:r>
    </w:p>
    <w:p w:rsidR="007A147A" w:rsidRPr="00A95EE4" w:rsidRDefault="007A147A" w:rsidP="007A147A">
      <w:pPr>
        <w:pStyle w:val="a"/>
        <w:numPr>
          <w:ilvl w:val="0"/>
          <w:numId w:val="4"/>
        </w:numPr>
        <w:tabs>
          <w:tab w:val="clear" w:pos="605"/>
          <w:tab w:val="clear" w:pos="1560"/>
          <w:tab w:val="left" w:pos="0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7A147A" w:rsidRPr="00A95EE4" w:rsidRDefault="007A147A" w:rsidP="007A147A">
      <w:pPr>
        <w:pStyle w:val="a"/>
        <w:numPr>
          <w:ilvl w:val="0"/>
          <w:numId w:val="4"/>
        </w:numPr>
        <w:tabs>
          <w:tab w:val="clear" w:pos="605"/>
          <w:tab w:val="clear" w:pos="1560"/>
          <w:tab w:val="left" w:pos="0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награждение почетными грамотами.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7.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>2.  Поощрения примен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яются администрацией  Детского сада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>.  Выборный профсоюзный орган  вправе выступить с инициативой поощрения работника, которая подлежит обязательному рассмотрению администрацией.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>.3.За особые трудовы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е заслуги работники  Детского сада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представляются в вышестоящие органы к награждению орденами, медалями, к присвоению почетных званий, а также к 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награждению именными медалями, знаками отличия и грамотами, установленными для работников образования законодательством.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.4.При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="007A147A" w:rsidRPr="00A95EE4">
        <w:rPr>
          <w:sz w:val="28"/>
          <w:szCs w:val="28"/>
        </w:rPr>
        <w:t xml:space="preserve">доводятся до сведения всего коллектива 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Детского сада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A147A" w:rsidRPr="00A95EE4">
        <w:rPr>
          <w:sz w:val="28"/>
          <w:szCs w:val="28"/>
        </w:rPr>
        <w:t xml:space="preserve"> и заносятся в трудовую книжку работника.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</w:p>
    <w:p w:rsidR="007A147A" w:rsidRPr="00A95EE4" w:rsidRDefault="00FE035C" w:rsidP="007A147A">
      <w:pPr>
        <w:pStyle w:val="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8</w:t>
      </w:r>
      <w:r w:rsidR="007A147A" w:rsidRPr="00A95EE4">
        <w:rPr>
          <w:sz w:val="28"/>
          <w:szCs w:val="28"/>
        </w:rPr>
        <w:t>. Ответственность за нарушение трудовой дисциплины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8</w:t>
      </w:r>
      <w:r w:rsidR="007A147A" w:rsidRPr="00A95EE4">
        <w:rPr>
          <w:sz w:val="28"/>
          <w:szCs w:val="28"/>
        </w:rPr>
        <w:t xml:space="preserve">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Детского сада</w:t>
      </w:r>
      <w:r w:rsidR="007A147A" w:rsidRPr="00A95EE4">
        <w:rPr>
          <w:sz w:val="28"/>
          <w:szCs w:val="28"/>
        </w:rPr>
        <w:t>, настоящими Правилами, 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8</w:t>
      </w:r>
      <w:r w:rsidR="007A147A" w:rsidRPr="00A95EE4">
        <w:rPr>
          <w:sz w:val="28"/>
          <w:szCs w:val="28"/>
        </w:rPr>
        <w:t xml:space="preserve">.2. За нарушение трудовой дисциплины администрация 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Детского сада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A147A" w:rsidRPr="00A95EE4">
        <w:rPr>
          <w:sz w:val="28"/>
          <w:szCs w:val="28"/>
        </w:rPr>
        <w:t>налагает следующие дисциплинарные взыскания:</w:t>
      </w:r>
    </w:p>
    <w:p w:rsidR="007A147A" w:rsidRPr="00A95EE4" w:rsidRDefault="007A147A" w:rsidP="007A147A">
      <w:pPr>
        <w:pStyle w:val="a"/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замечание;</w:t>
      </w:r>
    </w:p>
    <w:p w:rsidR="007A147A" w:rsidRPr="00A95EE4" w:rsidRDefault="007A147A" w:rsidP="007A147A">
      <w:pPr>
        <w:pStyle w:val="a"/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выговор;</w:t>
      </w:r>
    </w:p>
    <w:p w:rsidR="007A147A" w:rsidRPr="00A95EE4" w:rsidRDefault="007A147A" w:rsidP="007A147A">
      <w:pPr>
        <w:pStyle w:val="a"/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увольнение по соответствующим основаниям.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8</w:t>
      </w:r>
      <w:r w:rsidR="007A147A" w:rsidRPr="00A95EE4">
        <w:rPr>
          <w:sz w:val="28"/>
          <w:szCs w:val="28"/>
        </w:rPr>
        <w:t>.3. 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8</w:t>
      </w:r>
      <w:r w:rsidR="007A147A" w:rsidRPr="00A95EE4">
        <w:rPr>
          <w:sz w:val="28"/>
          <w:szCs w:val="28"/>
        </w:rPr>
        <w:t>.4. 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t>8</w:t>
      </w:r>
      <w:r w:rsidR="007A147A" w:rsidRPr="00A95EE4">
        <w:rPr>
          <w:sz w:val="28"/>
          <w:szCs w:val="28"/>
        </w:rPr>
        <w:t xml:space="preserve">.5.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sz w:val="28"/>
          <w:szCs w:val="28"/>
        </w:rPr>
      </w:pPr>
      <w:r w:rsidRPr="00A95EE4">
        <w:rPr>
          <w:sz w:val="28"/>
          <w:szCs w:val="28"/>
        </w:rPr>
        <w:lastRenderedPageBreak/>
        <w:t>8</w:t>
      </w:r>
      <w:r w:rsidR="007A147A" w:rsidRPr="00A95EE4">
        <w:rPr>
          <w:sz w:val="28"/>
          <w:szCs w:val="28"/>
        </w:rPr>
        <w:t>.6. 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sz w:val="28"/>
          <w:szCs w:val="28"/>
        </w:rPr>
        <w:t xml:space="preserve">Администрация </w:t>
      </w:r>
      <w:r w:rsidR="00FE035C" w:rsidRPr="00A95EE4">
        <w:rPr>
          <w:rStyle w:val="FontStyle13"/>
          <w:rFonts w:ascii="Times New Roman" w:hAnsi="Times New Roman" w:cs="Times New Roman"/>
          <w:sz w:val="28"/>
          <w:szCs w:val="28"/>
        </w:rPr>
        <w:t>Детского сада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sz w:val="28"/>
          <w:szCs w:val="28"/>
        </w:rPr>
        <w:t xml:space="preserve"> по своей инициативе или по просьбе самого работника,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ходатайству  представительного органа работников</w:t>
      </w:r>
      <w:r w:rsidR="00FE035C"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право снять взыскание до истечения года со дня его применения.</w:t>
      </w:r>
    </w:p>
    <w:p w:rsidR="007A147A" w:rsidRPr="00A95EE4" w:rsidRDefault="007A147A" w:rsidP="007A147A">
      <w:pPr>
        <w:pStyle w:val="11"/>
        <w:tabs>
          <w:tab w:val="clear" w:pos="142"/>
          <w:tab w:val="clear" w:pos="1134"/>
          <w:tab w:val="left" w:pos="0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7A147A" w:rsidRPr="00A95EE4" w:rsidRDefault="00FE035C" w:rsidP="007A147A">
      <w:pPr>
        <w:pStyle w:val="1"/>
        <w:tabs>
          <w:tab w:val="clear" w:pos="1134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95EE4">
        <w:rPr>
          <w:rStyle w:val="FontStyle11"/>
          <w:rFonts w:ascii="Times New Roman" w:hAnsi="Times New Roman" w:cs="Times New Roman"/>
          <w:sz w:val="28"/>
          <w:szCs w:val="28"/>
        </w:rPr>
        <w:t>9</w:t>
      </w:r>
      <w:r w:rsidR="007A147A" w:rsidRPr="00A95EE4">
        <w:rPr>
          <w:rStyle w:val="FontStyle11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A147A" w:rsidRPr="00A95EE4" w:rsidRDefault="00FE035C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>9</w:t>
      </w:r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.1.Правила внутреннего трудового распорядка утверждаются </w:t>
      </w:r>
      <w:proofErr w:type="gramStart"/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>Детского сада</w:t>
      </w:r>
      <w:r w:rsidR="007A147A"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A147A" w:rsidRPr="00A95EE4">
        <w:rPr>
          <w:rStyle w:val="FontStyle12"/>
          <w:rFonts w:ascii="Times New Roman" w:hAnsi="Times New Roman" w:cs="Times New Roman"/>
          <w:sz w:val="28"/>
          <w:szCs w:val="28"/>
        </w:rPr>
        <w:t>с учетом мнения выборного профсоюзного органа.</w:t>
      </w:r>
    </w:p>
    <w:p w:rsidR="007A147A" w:rsidRPr="00A95EE4" w:rsidRDefault="007A147A" w:rsidP="007A147A">
      <w:pPr>
        <w:pStyle w:val="11"/>
        <w:tabs>
          <w:tab w:val="clear" w:pos="1134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С Правилами должен быть ознакомлен каждый вновь поступающий на работу в </w:t>
      </w:r>
      <w:bookmarkStart w:id="0" w:name="_GoBack"/>
      <w:bookmarkEnd w:id="0"/>
      <w:r w:rsidR="00FE035C" w:rsidRPr="00A95EE4">
        <w:rPr>
          <w:rStyle w:val="FontStyle13"/>
          <w:rFonts w:ascii="Times New Roman" w:hAnsi="Times New Roman" w:cs="Times New Roman"/>
          <w:sz w:val="28"/>
          <w:szCs w:val="28"/>
        </w:rPr>
        <w:t>Детский сад</w:t>
      </w:r>
      <w:r w:rsidRPr="00A95EE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95EE4">
        <w:rPr>
          <w:rStyle w:val="FontStyle12"/>
          <w:rFonts w:ascii="Times New Roman" w:hAnsi="Times New Roman" w:cs="Times New Roman"/>
          <w:sz w:val="28"/>
          <w:szCs w:val="28"/>
        </w:rPr>
        <w:t xml:space="preserve"> работник под расписку до начала выполнения его трудовых обязанностей.</w:t>
      </w:r>
    </w:p>
    <w:p w:rsidR="007A147A" w:rsidRPr="00A95EE4" w:rsidRDefault="007A147A" w:rsidP="007A147A">
      <w:pPr>
        <w:pStyle w:val="Style13"/>
        <w:widowControl/>
        <w:spacing w:line="276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7A147A" w:rsidRPr="00A95EE4" w:rsidRDefault="007A147A" w:rsidP="007A147A">
      <w:pPr>
        <w:rPr>
          <w:rFonts w:ascii="Times New Roman" w:hAnsi="Times New Roman" w:cs="Times New Roman"/>
          <w:sz w:val="28"/>
          <w:szCs w:val="28"/>
        </w:rPr>
      </w:pPr>
    </w:p>
    <w:p w:rsidR="007A147A" w:rsidRPr="00A95EE4" w:rsidRDefault="007A147A" w:rsidP="007A147A">
      <w:pPr>
        <w:pStyle w:val="111"/>
        <w:spacing w:line="276" w:lineRule="auto"/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A147A" w:rsidRPr="00ED1AA0" w:rsidRDefault="007A147A">
      <w:pPr>
        <w:rPr>
          <w:rFonts w:ascii="Times New Roman" w:hAnsi="Times New Roman" w:cs="Times New Roman"/>
          <w:sz w:val="24"/>
          <w:szCs w:val="24"/>
        </w:rPr>
      </w:pPr>
    </w:p>
    <w:sectPr w:rsidR="007A147A" w:rsidRPr="00ED1AA0" w:rsidSect="009C36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0E" w:rsidRDefault="00556C0E" w:rsidP="007A147A">
      <w:pPr>
        <w:spacing w:after="0" w:line="240" w:lineRule="auto"/>
      </w:pPr>
      <w:r>
        <w:separator/>
      </w:r>
    </w:p>
  </w:endnote>
  <w:endnote w:type="continuationSeparator" w:id="0">
    <w:p w:rsidR="00556C0E" w:rsidRDefault="00556C0E" w:rsidP="007A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5C" w:rsidRDefault="00FE03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0E" w:rsidRDefault="00556C0E" w:rsidP="007A147A">
      <w:pPr>
        <w:spacing w:after="0" w:line="240" w:lineRule="auto"/>
      </w:pPr>
      <w:r>
        <w:separator/>
      </w:r>
    </w:p>
  </w:footnote>
  <w:footnote w:type="continuationSeparator" w:id="0">
    <w:p w:rsidR="00556C0E" w:rsidRDefault="00556C0E" w:rsidP="007A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3D"/>
    <w:multiLevelType w:val="hybridMultilevel"/>
    <w:tmpl w:val="B434DAD2"/>
    <w:lvl w:ilvl="0" w:tplc="667ABD24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3520D7"/>
    <w:multiLevelType w:val="hybridMultilevel"/>
    <w:tmpl w:val="3B7E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6338A"/>
    <w:multiLevelType w:val="singleLevel"/>
    <w:tmpl w:val="0CB4962C"/>
    <w:lvl w:ilvl="0">
      <w:start w:val="1"/>
      <w:numFmt w:val="decimal"/>
      <w:lvlText w:val="%1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D12A2C"/>
    <w:multiLevelType w:val="hybridMultilevel"/>
    <w:tmpl w:val="BFF2567E"/>
    <w:lvl w:ilvl="0" w:tplc="9D7AF0F8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7A"/>
    <w:rsid w:val="00072772"/>
    <w:rsid w:val="00161B6D"/>
    <w:rsid w:val="002C20B5"/>
    <w:rsid w:val="003015C8"/>
    <w:rsid w:val="00357F9B"/>
    <w:rsid w:val="003725CD"/>
    <w:rsid w:val="004A6018"/>
    <w:rsid w:val="00556C0E"/>
    <w:rsid w:val="00570C3E"/>
    <w:rsid w:val="00575E1F"/>
    <w:rsid w:val="005858AB"/>
    <w:rsid w:val="007A147A"/>
    <w:rsid w:val="00856E86"/>
    <w:rsid w:val="00885425"/>
    <w:rsid w:val="009454CA"/>
    <w:rsid w:val="00951366"/>
    <w:rsid w:val="009C3636"/>
    <w:rsid w:val="00A35AF8"/>
    <w:rsid w:val="00A95EE4"/>
    <w:rsid w:val="00CE64DD"/>
    <w:rsid w:val="00D32AE6"/>
    <w:rsid w:val="00D361F3"/>
    <w:rsid w:val="00DD0440"/>
    <w:rsid w:val="00E73423"/>
    <w:rsid w:val="00ED1013"/>
    <w:rsid w:val="00ED1AA0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363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7">
    <w:name w:val="Font Style17"/>
    <w:basedOn w:val="a1"/>
    <w:uiPriority w:val="99"/>
    <w:rsid w:val="007A147A"/>
    <w:rPr>
      <w:rFonts w:ascii="Bookman Old Style" w:hAnsi="Bookman Old Style" w:cs="Bookman Old Style"/>
      <w:b/>
      <w:bCs/>
      <w:color w:val="000000"/>
      <w:sz w:val="22"/>
      <w:szCs w:val="22"/>
    </w:rPr>
  </w:style>
  <w:style w:type="paragraph" w:customStyle="1" w:styleId="1">
    <w:name w:val="1."/>
    <w:basedOn w:val="a0"/>
    <w:link w:val="10"/>
    <w:rsid w:val="007A147A"/>
    <w:p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1. Знак"/>
    <w:basedOn w:val="a1"/>
    <w:link w:val="1"/>
    <w:rsid w:val="007A14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147A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147A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basedOn w:val="a1"/>
    <w:uiPriority w:val="99"/>
    <w:rsid w:val="007A147A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basedOn w:val="a1"/>
    <w:uiPriority w:val="99"/>
    <w:rsid w:val="007A147A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basedOn w:val="a1"/>
    <w:uiPriority w:val="99"/>
    <w:rsid w:val="007A147A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basedOn w:val="a1"/>
    <w:uiPriority w:val="99"/>
    <w:rsid w:val="007A147A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basedOn w:val="a1"/>
    <w:uiPriority w:val="99"/>
    <w:rsid w:val="007A147A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basedOn w:val="a1"/>
    <w:uiPriority w:val="99"/>
    <w:rsid w:val="007A147A"/>
    <w:rPr>
      <w:rFonts w:ascii="Courier New" w:hAnsi="Courier New" w:cs="Courier New"/>
      <w:color w:val="000000"/>
      <w:sz w:val="22"/>
      <w:szCs w:val="22"/>
    </w:rPr>
  </w:style>
  <w:style w:type="paragraph" w:customStyle="1" w:styleId="11">
    <w:name w:val="1.1."/>
    <w:basedOn w:val="a0"/>
    <w:link w:val="110"/>
    <w:rsid w:val="007A147A"/>
    <w:pPr>
      <w:tabs>
        <w:tab w:val="left" w:pos="142"/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.1.1."/>
    <w:basedOn w:val="a0"/>
    <w:link w:val="1110"/>
    <w:rsid w:val="007A147A"/>
    <w:pPr>
      <w:autoSpaceDE w:val="0"/>
      <w:autoSpaceDN w:val="0"/>
      <w:adjustRightInd w:val="0"/>
      <w:spacing w:after="0" w:line="360" w:lineRule="auto"/>
      <w:ind w:left="2127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1.1. Знак"/>
    <w:basedOn w:val="a1"/>
    <w:link w:val="11"/>
    <w:rsid w:val="007A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ер"/>
    <w:basedOn w:val="a0"/>
    <w:link w:val="a4"/>
    <w:rsid w:val="007A147A"/>
    <w:pPr>
      <w:numPr>
        <w:numId w:val="1"/>
      </w:numPr>
      <w:tabs>
        <w:tab w:val="left" w:pos="605"/>
        <w:tab w:val="left" w:pos="1560"/>
      </w:tabs>
      <w:autoSpaceDE w:val="0"/>
      <w:autoSpaceDN w:val="0"/>
      <w:adjustRightInd w:val="0"/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0">
    <w:name w:val="1.1.1. Знак"/>
    <w:basedOn w:val="a1"/>
    <w:link w:val="111"/>
    <w:rsid w:val="007A1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аркер Знак"/>
    <w:basedOn w:val="a1"/>
    <w:link w:val="a"/>
    <w:rsid w:val="007A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link w:val="Style10"/>
    <w:uiPriority w:val="99"/>
    <w:rsid w:val="007A147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Style10">
    <w:name w:val="Style1 Знак"/>
    <w:basedOn w:val="a1"/>
    <w:link w:val="Style1"/>
    <w:uiPriority w:val="99"/>
    <w:rsid w:val="007A147A"/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147A"/>
    <w:pPr>
      <w:widowControl w:val="0"/>
      <w:autoSpaceDE w:val="0"/>
      <w:autoSpaceDN w:val="0"/>
      <w:adjustRightInd w:val="0"/>
      <w:spacing w:after="0" w:line="326" w:lineRule="exact"/>
      <w:ind w:hanging="1368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7A147A"/>
    <w:pPr>
      <w:ind w:left="720"/>
      <w:contextualSpacing/>
    </w:pPr>
  </w:style>
  <w:style w:type="paragraph" w:customStyle="1" w:styleId="Style13">
    <w:name w:val="Style13"/>
    <w:basedOn w:val="a0"/>
    <w:uiPriority w:val="99"/>
    <w:rsid w:val="007A147A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7A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A147A"/>
  </w:style>
  <w:style w:type="paragraph" w:styleId="a8">
    <w:name w:val="footer"/>
    <w:basedOn w:val="a0"/>
    <w:link w:val="a9"/>
    <w:uiPriority w:val="99"/>
    <w:unhideWhenUsed/>
    <w:rsid w:val="007A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A147A"/>
  </w:style>
  <w:style w:type="paragraph" w:styleId="aa">
    <w:name w:val="Balloon Text"/>
    <w:basedOn w:val="a0"/>
    <w:link w:val="ab"/>
    <w:uiPriority w:val="99"/>
    <w:semiHidden/>
    <w:unhideWhenUsed/>
    <w:rsid w:val="005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58A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D1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1C26-6302-4D66-921A-AB5EE462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10</cp:revision>
  <cp:lastPrinted>2019-12-18T08:27:00Z</cp:lastPrinted>
  <dcterms:created xsi:type="dcterms:W3CDTF">2014-04-25T09:16:00Z</dcterms:created>
  <dcterms:modified xsi:type="dcterms:W3CDTF">2020-03-27T09:14:00Z</dcterms:modified>
</cp:coreProperties>
</file>